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gif" ContentType="image/gi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numbering.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0"/>
          <w:szCs w:val="20"/>
        </w:rPr>
      </w:pPr>
      <w:r>
        <w:rPr/>
      </w:r>
      <w:bookmarkStart w:id="0" w:name="_GoBack"/>
      <w:bookmarkStart w:id="1" w:name="_GoBack"/>
      <w:bookmarkEnd w:id="1"/>
    </w:p>
    <w:p>
      <w:pPr>
        <w:pStyle w:val="Normal"/>
        <w:jc w:val="center"/>
        <w:rPr>
          <w:sz w:val="20"/>
          <w:szCs w:val="20"/>
        </w:rPr>
      </w:pPr>
      <w:r>
        <w:rPr>
          <w:rFonts w:ascii="Calibri" w:hAnsi="Calibri" w:asciiTheme="minorHAnsi" w:hAnsiTheme="minorHAnsi"/>
          <w:b/>
          <w:sz w:val="20"/>
          <w:szCs w:val="20"/>
          <w:u w:val="single"/>
        </w:rPr>
        <w:t xml:space="preserve">Boarding  Policies  &amp; Consent  </w:t>
      </w:r>
    </w:p>
    <w:p>
      <w:pPr>
        <w:pStyle w:val="Normal"/>
        <w:jc w:val="left"/>
        <w:rPr>
          <w:sz w:val="20"/>
          <w:szCs w:val="20"/>
        </w:rPr>
      </w:pPr>
      <w:r>
        <w:rPr>
          <w:rFonts w:ascii="Calibri" w:hAnsi="Calibri" w:asciiTheme="minorHAnsi" w:hAnsiTheme="minorHAnsi"/>
          <w:b/>
          <w:bCs/>
          <w:sz w:val="20"/>
          <w:szCs w:val="20"/>
          <w:u w:val="none"/>
        </w:rPr>
        <w:t>Health Care:</w:t>
      </w:r>
    </w:p>
    <w:p>
      <w:pPr>
        <w:pStyle w:val="Normal"/>
        <w:numPr>
          <w:ilvl w:val="0"/>
          <w:numId w:val="1"/>
        </w:numPr>
        <w:jc w:val="left"/>
        <w:rPr>
          <w:sz w:val="20"/>
          <w:szCs w:val="20"/>
        </w:rPr>
      </w:pPr>
      <w:r>
        <w:rPr>
          <w:rFonts w:ascii="Calibri" w:hAnsi="Calibri" w:asciiTheme="minorHAnsi" w:hAnsiTheme="minorHAnsi"/>
          <w:b/>
          <w:bCs/>
          <w:sz w:val="20"/>
          <w:szCs w:val="20"/>
          <w:u w:val="none"/>
        </w:rPr>
        <w:t xml:space="preserve">All guest must be in good health and must be up to date on all vaccinations, including Distemper w/ Lepto, Rabies, Bordetella and Influenza and a yearly negative fecal. </w:t>
      </w:r>
    </w:p>
    <w:p>
      <w:pPr>
        <w:pStyle w:val="Normal"/>
        <w:numPr>
          <w:ilvl w:val="0"/>
          <w:numId w:val="1"/>
        </w:numPr>
        <w:jc w:val="left"/>
        <w:rPr>
          <w:sz w:val="20"/>
          <w:szCs w:val="20"/>
        </w:rPr>
      </w:pPr>
      <w:r>
        <w:rPr>
          <w:rFonts w:ascii="Calibri" w:hAnsi="Calibri" w:asciiTheme="minorHAnsi" w:hAnsiTheme="minorHAnsi"/>
          <w:b/>
          <w:bCs/>
          <w:sz w:val="20"/>
          <w:szCs w:val="20"/>
          <w:u w:val="none"/>
        </w:rPr>
        <w:t>Dogs must be on flea preventative.  If fleas, ticks or other parasites are present on our dog, he/she will be treated at your expense.</w:t>
      </w:r>
    </w:p>
    <w:p>
      <w:pPr>
        <w:pStyle w:val="Normal"/>
        <w:numPr>
          <w:ilvl w:val="0"/>
          <w:numId w:val="1"/>
        </w:numPr>
        <w:jc w:val="left"/>
        <w:rPr>
          <w:sz w:val="20"/>
          <w:szCs w:val="20"/>
        </w:rPr>
      </w:pPr>
      <w:r>
        <w:rPr>
          <w:rFonts w:eastAsia="Times New Roman" w:cs="Times New Roman" w:ascii="Calibri" w:hAnsi="Calibri"/>
          <w:b/>
          <w:bCs/>
          <w:color w:val="auto"/>
          <w:kern w:val="0"/>
          <w:sz w:val="20"/>
          <w:szCs w:val="20"/>
          <w:u w:val="none"/>
          <w:lang w:val="en-US" w:eastAsia="en-US" w:bidi="ar-SA"/>
        </w:rPr>
        <w:t>If pet is boarding during a heat cycle, a $10.00 per day service charge will be applied.</w:t>
      </w:r>
    </w:p>
    <w:p>
      <w:pPr>
        <w:pStyle w:val="Normal"/>
        <w:numPr>
          <w:ilvl w:val="0"/>
          <w:numId w:val="1"/>
        </w:numPr>
        <w:jc w:val="left"/>
        <w:rPr>
          <w:sz w:val="20"/>
          <w:szCs w:val="20"/>
        </w:rPr>
      </w:pPr>
      <w:r>
        <w:rPr>
          <w:rFonts w:eastAsia="Times New Roman" w:cs="Times New Roman" w:ascii="Calibri" w:hAnsi="Calibri"/>
          <w:b/>
          <w:bCs/>
          <w:color w:val="auto"/>
          <w:kern w:val="0"/>
          <w:sz w:val="20"/>
          <w:szCs w:val="20"/>
          <w:u w:val="none"/>
          <w:lang w:val="en-US" w:eastAsia="en-US" w:bidi="ar-SA"/>
        </w:rPr>
        <w:t>If pet has routine medication to be dosed during stay, a $3.00 per day service charge will be applied.</w:t>
      </w:r>
    </w:p>
    <w:p>
      <w:pPr>
        <w:pStyle w:val="Normal"/>
        <w:numPr>
          <w:ilvl w:val="0"/>
          <w:numId w:val="1"/>
        </w:numPr>
        <w:jc w:val="left"/>
        <w:rPr>
          <w:sz w:val="20"/>
          <w:szCs w:val="20"/>
        </w:rPr>
      </w:pPr>
      <w:r>
        <w:rPr>
          <w:rFonts w:eastAsia="Times New Roman" w:cs="Times New Roman" w:ascii="Calibri" w:hAnsi="Calibri" w:asciiTheme="minorHAnsi" w:hAnsiTheme="minorHAnsi"/>
          <w:b/>
          <w:bCs/>
          <w:color w:val="auto"/>
          <w:kern w:val="0"/>
          <w:sz w:val="20"/>
          <w:szCs w:val="20"/>
          <w:u w:val="none"/>
          <w:lang w:val="en-US" w:eastAsia="en-US" w:bidi="ar-SA"/>
        </w:rPr>
        <w:t>ALL boarders that are provided IN HOUSE (I/D low-fat)  food for any reason (Vomiting, Diarrhea) will be charged $3.00 per day in addition to normal boarding cost.</w:t>
      </w:r>
      <w:r>
        <w:rPr>
          <w:rFonts w:eastAsia="Times New Roman" w:cs="Times New Roman" w:ascii="Calibri" w:hAnsi="Calibri" w:asciiTheme="minorHAnsi" w:hAnsiTheme="minorHAnsi"/>
          <w:b/>
          <w:bCs/>
          <w:color w:val="000000"/>
          <w:kern w:val="0"/>
          <w:sz w:val="20"/>
          <w:szCs w:val="20"/>
          <w:u w:val="none"/>
          <w:shd w:fill="FFFF00" w:val="clear"/>
          <w:lang w:val="en-US" w:eastAsia="en-US" w:bidi="ar-SA"/>
        </w:rPr>
        <w:t xml:space="preserve"> Please bring own food!</w:t>
      </w:r>
    </w:p>
    <w:p>
      <w:pPr>
        <w:pStyle w:val="Normal"/>
        <w:jc w:val="left"/>
        <w:rPr>
          <w:rFonts w:ascii="Calisto MT" w:hAnsi="Calisto MT"/>
          <w:b/>
          <w:b/>
          <w:bCs/>
          <w:sz w:val="20"/>
          <w:szCs w:val="20"/>
          <w:u w:val="none"/>
        </w:rPr>
      </w:pPr>
      <w:r>
        <w:rPr>
          <w:rFonts w:ascii="Calisto MT" w:hAnsi="Calisto MT"/>
          <w:b/>
          <w:bCs/>
          <w:sz w:val="20"/>
          <w:szCs w:val="20"/>
          <w:u w:val="none"/>
        </w:rPr>
      </w:r>
    </w:p>
    <w:p>
      <w:pPr>
        <w:pStyle w:val="Normal"/>
        <w:jc w:val="left"/>
        <w:rPr>
          <w:sz w:val="20"/>
          <w:szCs w:val="20"/>
        </w:rPr>
      </w:pPr>
      <w:r>
        <w:rPr>
          <w:rFonts w:ascii="Calibri" w:hAnsi="Calibri" w:asciiTheme="minorHAnsi" w:hAnsiTheme="minorHAnsi"/>
          <w:b/>
          <w:bCs/>
          <w:sz w:val="20"/>
          <w:szCs w:val="20"/>
          <w:u w:val="none"/>
        </w:rPr>
        <w:t>Policies:</w:t>
      </w:r>
    </w:p>
    <w:p>
      <w:pPr>
        <w:pStyle w:val="Normal"/>
        <w:numPr>
          <w:ilvl w:val="0"/>
          <w:numId w:val="1"/>
        </w:numPr>
        <w:jc w:val="left"/>
        <w:rPr>
          <w:sz w:val="20"/>
          <w:szCs w:val="20"/>
        </w:rPr>
      </w:pPr>
      <w:r>
        <w:rPr>
          <w:rFonts w:ascii="Calibri" w:hAnsi="Calibri" w:asciiTheme="minorHAnsi" w:hAnsiTheme="minorHAnsi"/>
          <w:b/>
          <w:bCs/>
          <w:sz w:val="20"/>
          <w:szCs w:val="20"/>
          <w:u w:val="none"/>
        </w:rPr>
        <w:t xml:space="preserve">If a CGVC employee notices a serious change in the health or behavior status of your dog, we will do our best to notify you. In the event of a medical problem, I understand that my dog may be treated by CGVC staff and I will be responsible for all expenses. </w:t>
      </w:r>
    </w:p>
    <w:p>
      <w:pPr>
        <w:pStyle w:val="Normal"/>
        <w:numPr>
          <w:ilvl w:val="0"/>
          <w:numId w:val="1"/>
        </w:numPr>
        <w:jc w:val="left"/>
        <w:rPr>
          <w:sz w:val="20"/>
          <w:szCs w:val="20"/>
        </w:rPr>
      </w:pPr>
      <w:r>
        <w:rPr>
          <w:rFonts w:ascii="Calibri" w:hAnsi="Calibri" w:asciiTheme="minorHAnsi" w:hAnsiTheme="minorHAnsi"/>
          <w:b/>
          <w:bCs/>
          <w:sz w:val="20"/>
          <w:szCs w:val="20"/>
          <w:u w:val="none"/>
        </w:rPr>
        <w:t xml:space="preserve">I understand that any items I bring (bedding, towels, toys etc.) are brought at my own risk and that CGVC can not guarantee that they will be returned in the same condition in which they were brought.  CGVC is not responsible for any destroyed personal items.  </w:t>
      </w:r>
    </w:p>
    <w:p>
      <w:pPr>
        <w:pStyle w:val="Normal"/>
        <w:numPr>
          <w:ilvl w:val="0"/>
          <w:numId w:val="1"/>
        </w:numPr>
        <w:jc w:val="left"/>
        <w:rPr>
          <w:sz w:val="20"/>
          <w:szCs w:val="20"/>
        </w:rPr>
      </w:pPr>
      <w:r>
        <w:rPr>
          <w:rFonts w:ascii="Calibri" w:hAnsi="Calibri" w:asciiTheme="minorHAnsi" w:hAnsiTheme="minorHAnsi"/>
          <w:b/>
          <w:bCs/>
          <w:sz w:val="20"/>
          <w:szCs w:val="20"/>
          <w:u w:val="none"/>
        </w:rPr>
        <w:t>I shall indemnify Country Garden Veterinary Clinic against any claims made against the clinic or losses or damages of any kind suffered by CGVC as a result of my failure to inform CGVC of any pre-existing condition my dog may have (such as illness or aggression problems.)  I understand and agree that in admitting my dog to CGVC the facility has relied on my representation that my dog is in good health and has not harmed or shown aggressive or threatening behavior towards any person or any other dog.</w:t>
      </w:r>
    </w:p>
    <w:p>
      <w:pPr>
        <w:pStyle w:val="Normal"/>
        <w:numPr>
          <w:ilvl w:val="0"/>
          <w:numId w:val="1"/>
        </w:numPr>
        <w:jc w:val="left"/>
        <w:rPr>
          <w:sz w:val="20"/>
          <w:szCs w:val="20"/>
        </w:rPr>
      </w:pPr>
      <w:r>
        <w:rPr>
          <w:rFonts w:ascii="Calibri" w:hAnsi="Calibri" w:asciiTheme="minorHAnsi" w:hAnsiTheme="minorHAnsi"/>
          <w:b/>
          <w:bCs/>
          <w:sz w:val="20"/>
          <w:szCs w:val="20"/>
          <w:u w:val="none"/>
        </w:rPr>
        <w:t>I, as the owner, agree to be solely responsible for any and all acts or behavior of my dog while in the care of CGVC.  If my dog should become ill or seem to be in need of medical consideration, CGVC reserves the right to administer aid and/or use of available veterinarian. I, the owner, shall pay any expenses so incurred.</w:t>
      </w:r>
    </w:p>
    <w:p>
      <w:pPr>
        <w:pStyle w:val="Normal"/>
        <w:numPr>
          <w:ilvl w:val="0"/>
          <w:numId w:val="1"/>
        </w:numPr>
        <w:jc w:val="left"/>
        <w:rPr>
          <w:sz w:val="20"/>
          <w:szCs w:val="20"/>
        </w:rPr>
      </w:pPr>
      <w:r>
        <w:rPr>
          <w:rFonts w:ascii="Calibri" w:hAnsi="Calibri" w:asciiTheme="minorHAnsi" w:hAnsiTheme="minorHAnsi"/>
          <w:b/>
          <w:bCs/>
          <w:sz w:val="20"/>
          <w:szCs w:val="20"/>
          <w:u w:val="none"/>
        </w:rPr>
        <w:t>I understand that if my dog is left at the CGVC for a period of thirty days without contact from the owner, this dog will be considered abandoned and necessary steps will be taken to tun the dog over to the proper authorities.</w:t>
      </w:r>
    </w:p>
    <w:p>
      <w:pPr>
        <w:pStyle w:val="Normal"/>
        <w:numPr>
          <w:ilvl w:val="0"/>
          <w:numId w:val="1"/>
        </w:numPr>
        <w:jc w:val="left"/>
        <w:rPr>
          <w:sz w:val="20"/>
          <w:szCs w:val="20"/>
        </w:rPr>
      </w:pPr>
      <w:r>
        <w:rPr>
          <w:rFonts w:ascii="Calibri" w:hAnsi="Calibri" w:asciiTheme="minorHAnsi" w:hAnsiTheme="minorHAnsi"/>
          <w:b/>
          <w:bCs/>
          <w:sz w:val="20"/>
          <w:szCs w:val="20"/>
          <w:u w:val="none"/>
        </w:rPr>
        <w:t xml:space="preserve">I understand that it is my responsibility to inquire about current boarding rates, pickup times and </w:t>
      </w:r>
      <w:r>
        <w:rPr>
          <w:rFonts w:ascii="Calibri" w:hAnsi="Calibri" w:asciiTheme="minorHAnsi" w:hAnsiTheme="minorHAnsi"/>
          <w:b/>
          <w:bCs/>
          <w:sz w:val="20"/>
          <w:szCs w:val="20"/>
          <w:u w:val="none"/>
          <w:shd w:fill="auto" w:val="clear"/>
        </w:rPr>
        <w:t>any additional charges that I may incur during my dog’s stay at CGVC.</w:t>
      </w:r>
    </w:p>
    <w:p>
      <w:pPr>
        <w:pStyle w:val="Normal"/>
        <w:numPr>
          <w:ilvl w:val="0"/>
          <w:numId w:val="1"/>
        </w:numPr>
        <w:jc w:val="left"/>
        <w:rPr>
          <w:sz w:val="20"/>
          <w:szCs w:val="20"/>
        </w:rPr>
      </w:pPr>
      <w:r>
        <w:rPr>
          <w:rFonts w:ascii="Calibri" w:hAnsi="Calibri" w:asciiTheme="minorHAnsi" w:hAnsiTheme="minorHAnsi"/>
          <w:b/>
          <w:bCs/>
          <w:sz w:val="20"/>
          <w:szCs w:val="20"/>
          <w:u w:val="none"/>
          <w:shd w:fill="FFFF00" w:val="clear"/>
        </w:rPr>
        <w:t>PLEASE be punctual to your scheduled pick up time as we have staffed these appointments accordingly.</w:t>
      </w:r>
    </w:p>
    <w:p>
      <w:pPr>
        <w:pStyle w:val="Normal"/>
        <w:jc w:val="left"/>
        <w:rPr>
          <w:shd w:fill="auto" w:val="clear"/>
        </w:rPr>
      </w:pPr>
      <w:r>
        <w:rPr>
          <w:shd w:fill="auto" w:val="clear"/>
        </w:rPr>
      </w:r>
    </w:p>
    <w:p>
      <w:pPr>
        <w:pStyle w:val="Normal"/>
        <w:jc w:val="left"/>
        <w:rPr>
          <w:b/>
          <w:b/>
          <w:bCs/>
        </w:rPr>
      </w:pPr>
      <w:r>
        <w:rPr>
          <w:b/>
          <w:bCs/>
        </w:rPr>
        <w:t xml:space="preserve">Luxury </w:t>
      </w:r>
      <w:r>
        <w:rPr>
          <w:rFonts w:ascii="Calibri" w:hAnsi="Calibri"/>
          <w:b/>
          <w:bCs/>
        </w:rPr>
        <w:t>Suites</w:t>
      </w:r>
      <w:r>
        <w:rPr>
          <w:b/>
          <w:bCs/>
        </w:rPr>
        <w:t>:</w:t>
      </w:r>
    </w:p>
    <w:p>
      <w:pPr>
        <w:pStyle w:val="Normal"/>
        <w:numPr>
          <w:ilvl w:val="0"/>
          <w:numId w:val="1"/>
        </w:numPr>
        <w:jc w:val="left"/>
        <w:rPr>
          <w:rFonts w:ascii="Calibri" w:hAnsi="Calibri"/>
          <w:b/>
          <w:b/>
          <w:bCs/>
          <w:color w:val="auto"/>
        </w:rPr>
      </w:pPr>
      <w:r>
        <w:rPr>
          <w:rFonts w:ascii="Calibri" w:hAnsi="Calibri" w:asciiTheme="minorHAnsi" w:hAnsiTheme="minorHAnsi"/>
          <w:b/>
          <w:bCs/>
          <w:color w:val="auto"/>
          <w:sz w:val="24"/>
          <w:szCs w:val="24"/>
          <w:u w:val="none"/>
        </w:rPr>
        <w:t xml:space="preserve">All dogs must be </w:t>
      </w:r>
      <w:r>
        <w:rPr>
          <w:rFonts w:eastAsia="Times New Roman" w:cs="Times New Roman" w:ascii="Calibri" w:hAnsi="Calibri" w:asciiTheme="minorHAnsi" w:hAnsiTheme="minorHAnsi"/>
          <w:b/>
          <w:bCs/>
          <w:color w:val="auto"/>
          <w:kern w:val="0"/>
          <w:sz w:val="24"/>
          <w:szCs w:val="24"/>
          <w:u w:val="none"/>
          <w:lang w:val="en-US" w:eastAsia="en-US" w:bidi="ar-SA"/>
        </w:rPr>
        <w:t>at least 1 year of age</w:t>
      </w:r>
      <w:r>
        <w:rPr>
          <w:rFonts w:ascii="Calibri" w:hAnsi="Calibri" w:asciiTheme="minorHAnsi" w:hAnsiTheme="minorHAnsi"/>
          <w:b/>
          <w:bCs/>
          <w:color w:val="auto"/>
          <w:sz w:val="24"/>
          <w:szCs w:val="24"/>
          <w:u w:val="none"/>
        </w:rPr>
        <w:t xml:space="preserve"> and spayed/neutered unless waived by Management.</w:t>
      </w:r>
    </w:p>
    <w:p>
      <w:pPr>
        <w:pStyle w:val="Normal"/>
        <w:numPr>
          <w:ilvl w:val="0"/>
          <w:numId w:val="1"/>
        </w:numPr>
        <w:jc w:val="left"/>
        <w:rPr>
          <w:rFonts w:ascii="Calibri" w:hAnsi="Calibri"/>
          <w:b/>
          <w:b/>
          <w:bCs/>
          <w:color w:val="auto"/>
        </w:rPr>
      </w:pPr>
      <w:r>
        <w:rPr>
          <w:rFonts w:ascii="Calibri" w:hAnsi="Calibri" w:asciiTheme="minorHAnsi" w:hAnsiTheme="minorHAnsi"/>
          <w:b/>
          <w:bCs/>
          <w:color w:val="auto"/>
          <w:sz w:val="24"/>
          <w:szCs w:val="24"/>
          <w:u w:val="none"/>
        </w:rPr>
        <w:t xml:space="preserve">I understand that my dog may be moved out of his/her luxury suite if CGVC employee feels it’s in their best interest due to aggression, destructive behavior or anxiety.  Standard boarding will be provided, however suite cost will remain in affect. </w:t>
      </w:r>
    </w:p>
    <w:p>
      <w:pPr>
        <w:pStyle w:val="Normal"/>
        <w:numPr>
          <w:ilvl w:val="0"/>
          <w:numId w:val="1"/>
        </w:numPr>
        <w:jc w:val="left"/>
        <w:rPr>
          <w:color w:val="auto"/>
        </w:rPr>
      </w:pPr>
      <w:r>
        <w:rPr>
          <w:rFonts w:ascii="Calibri" w:hAnsi="Calibri" w:asciiTheme="minorHAnsi" w:hAnsiTheme="minorHAnsi"/>
          <w:b/>
          <w:bCs/>
          <w:color w:val="auto"/>
          <w:sz w:val="24"/>
          <w:szCs w:val="24"/>
          <w:u w:val="none"/>
        </w:rPr>
        <w:t>In the event of needing to cancel your reservation your deposit is redeemed as a cancellation charge.</w:t>
      </w:r>
    </w:p>
    <w:p>
      <w:pPr>
        <w:pStyle w:val="Normal"/>
        <w:jc w:val="left"/>
        <w:rPr>
          <w:rFonts w:ascii="Calisto MT" w:hAnsi="Calisto MT"/>
          <w:b/>
          <w:b/>
          <w:bCs/>
          <w:color w:val="auto"/>
          <w:sz w:val="24"/>
          <w:szCs w:val="24"/>
          <w:u w:val="none"/>
        </w:rPr>
      </w:pPr>
      <w:r>
        <w:rPr>
          <w:rFonts w:ascii="Calisto MT" w:hAnsi="Calisto MT"/>
          <w:b/>
          <w:bCs/>
          <w:color w:val="auto"/>
          <w:sz w:val="24"/>
          <w:szCs w:val="24"/>
          <w:u w:val="none"/>
        </w:rPr>
      </w:r>
    </w:p>
    <w:p>
      <w:pPr>
        <w:pStyle w:val="Normal"/>
        <w:jc w:val="left"/>
        <w:rPr>
          <w:color w:val="BF0041"/>
        </w:rPr>
      </w:pPr>
      <w:r>
        <w:rPr>
          <w:rFonts w:ascii="Calibri" w:hAnsi="Calibri" w:asciiTheme="minorHAnsi" w:hAnsiTheme="minorHAnsi"/>
          <w:b/>
          <w:bCs/>
          <w:color w:val="BF0041"/>
          <w:sz w:val="24"/>
          <w:szCs w:val="24"/>
          <w:u w:val="none"/>
        </w:rPr>
        <w:t>I have read each statement above to acknowledge my understanding and acceptance:</w:t>
      </w:r>
    </w:p>
    <w:p>
      <w:pPr>
        <w:pStyle w:val="Normal"/>
        <w:jc w:val="left"/>
        <w:rPr>
          <w:rFonts w:ascii="Calisto MT" w:hAnsi="Calisto MT"/>
          <w:b/>
          <w:b/>
          <w:bCs/>
          <w:i/>
          <w:i/>
          <w:iCs/>
          <w:sz w:val="30"/>
          <w:szCs w:val="30"/>
          <w:u w:val="none"/>
        </w:rPr>
      </w:pPr>
      <w:r>
        <w:rPr>
          <w:rFonts w:ascii="Calibri" w:hAnsi="Calibri" w:asciiTheme="minorHAnsi" w:hAnsiTheme="minorHAnsi"/>
          <w:b/>
          <w:bCs/>
          <w:i/>
          <w:iCs/>
          <w:sz w:val="30"/>
          <w:szCs w:val="30"/>
          <w:u w:val="none"/>
        </w:rPr>
        <w:t>Signature of owner:_____________________________Date:__________________</w:t>
      </w:r>
    </w:p>
    <w:p>
      <w:pPr>
        <w:pStyle w:val="Normal"/>
        <w:rPr>
          <w:rFonts w:ascii="Calibri" w:hAnsi="Calibri" w:asciiTheme="minorHAnsi" w:hAnsiTheme="minorHAnsi"/>
          <w:b/>
          <w:b/>
          <w:i/>
          <w:i/>
          <w:iCs/>
          <w:sz w:val="22"/>
          <w:szCs w:val="22"/>
        </w:rPr>
      </w:pPr>
      <w:r>
        <w:rPr>
          <w:rFonts w:asciiTheme="minorHAnsi" w:hAnsiTheme="minorHAnsi" w:ascii="Calibri" w:hAnsi="Calibri"/>
          <w:b/>
          <w:i/>
          <w:iCs/>
          <w:sz w:val="22"/>
          <w:szCs w:val="22"/>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pPr>
      <w:r>
        <w:rPr/>
      </w:r>
    </w:p>
    <w:sectPr>
      <w:headerReference w:type="default" r:id="rId2"/>
      <w:footerReference w:type="default" r:id="rId3"/>
      <w:type w:val="nextPage"/>
      <w:pgSz w:w="12240" w:h="15840"/>
      <w:pgMar w:left="720" w:right="720" w:header="720" w:top="1440" w:footer="72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Calisto MT">
    <w:charset w:val="00"/>
    <w:family w:val="roman"/>
    <w:pitch w:val="variable"/>
  </w:font>
  <w:font w:name="Arial">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sz w:val="16"/>
      </w:rPr>
    </w:pPr>
    <w:r>
      <w:rPr>
        <w:rFonts w:ascii="Arial" w:hAnsi="Arial"/>
        <w:sz w:val="16"/>
      </w:rPr>
      <w:t>COUNTRY GARDEN VETERINARY CLINIC ~ 2310 BROOKLYN ROAD, JACKSON, MI 49203 ~ (517) 783-5851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990725" cy="619125"/>
          <wp:effectExtent l="0" t="0" r="0" b="0"/>
          <wp:docPr id="1" name="Picture 1" descr="CG_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G_Logo_green"/>
                  <pic:cNvPicPr>
                    <a:picLocks noChangeAspect="1" noChangeArrowheads="1"/>
                  </pic:cNvPicPr>
                </pic:nvPicPr>
                <pic:blipFill>
                  <a:blip r:embed="rId1"/>
                  <a:stretch>
                    <a:fillRect/>
                  </a:stretch>
                </pic:blipFill>
                <pic:spPr bwMode="auto">
                  <a:xfrm>
                    <a:off x="0" y="0"/>
                    <a:ext cx="1990725" cy="619125"/>
                  </a:xfrm>
                  <a:prstGeom prst="rect">
                    <a:avLst/>
                  </a:prstGeom>
                </pic:spPr>
              </pic:pic>
            </a:graphicData>
          </a:graphic>
        </wp:inline>
      </w:drawing>
    </w:r>
  </w:p>
  <w:p>
    <w:pPr>
      <w:pStyle w:val="Header"/>
      <w:jc w:val="center"/>
      <w:rPr/>
    </w:pPr>
    <w:r>
      <w:rPr>
        <w:rFonts w:ascii="Arial" w:hAnsi="Arial"/>
        <w:sz w:val="18"/>
        <w:lang w:val="fr-FR"/>
      </w:rPr>
      <w:t>Brigette R. Dagenais, D.V.M. ~ Nicole Maurer D.V.M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numPicBullet w:numPicBulletId="0">
    <w:pict>
      <v:shape style="width:9pt;height:9pt" o:bullet="t">
        <v:imagedata r:id="rId1" o:title=""/>
      </v:shape>
    </w:pict>
  </w:numPicBullet>
  <w:abstractNum w:abstractNumId="1">
    <w:lvl w:ilvl="0">
      <w:start w:val="1"/>
      <w:numFmt w:val="bullet"/>
      <w:lvlText w:val="•"/>
      <w:lvlPicBulletId w:val="0"/>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162ae"/>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link w:val="Heading1Char"/>
    <w:uiPriority w:val="9"/>
    <w:qFormat/>
    <w:rsid w:val="00e33cb0"/>
    <w:pPr>
      <w:spacing w:beforeAutospacing="1" w:afterAutospacing="1"/>
      <w:outlineLvl w:val="0"/>
    </w:pPr>
    <w:rPr>
      <w:b/>
      <w:bCs/>
      <w:color w:val="000000"/>
      <w:kern w:val="2"/>
      <w:sz w:val="48"/>
      <w:szCs w:val="48"/>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b080d"/>
    <w:rPr>
      <w:rFonts w:ascii="Tahoma" w:hAnsi="Tahoma" w:cs="Tahoma"/>
      <w:sz w:val="16"/>
      <w:szCs w:val="16"/>
    </w:rPr>
  </w:style>
  <w:style w:type="character" w:styleId="Heading1Char" w:customStyle="1">
    <w:name w:val="Heading 1 Char"/>
    <w:basedOn w:val="DefaultParagraphFont"/>
    <w:link w:val="Heading1"/>
    <w:uiPriority w:val="9"/>
    <w:qFormat/>
    <w:rsid w:val="00e33cb0"/>
    <w:rPr>
      <w:b/>
      <w:bCs/>
      <w:color w:val="000000"/>
      <w:kern w:val="2"/>
      <w:sz w:val="48"/>
      <w:szCs w:val="48"/>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Header">
    <w:name w:val="Header"/>
    <w:basedOn w:val="Normal"/>
    <w:rsid w:val="00c15d78"/>
    <w:pPr>
      <w:tabs>
        <w:tab w:val="clear" w:pos="720"/>
        <w:tab w:val="center" w:pos="4320" w:leader="none"/>
        <w:tab w:val="right" w:pos="8640" w:leader="none"/>
      </w:tabs>
    </w:pPr>
    <w:rPr/>
  </w:style>
  <w:style w:type="paragraph" w:styleId="Footer">
    <w:name w:val="Footer"/>
    <w:basedOn w:val="Normal"/>
    <w:semiHidden/>
    <w:rsid w:val="00c15d78"/>
    <w:pPr>
      <w:tabs>
        <w:tab w:val="clear" w:pos="720"/>
        <w:tab w:val="center" w:pos="4320" w:leader="none"/>
        <w:tab w:val="right" w:pos="8640" w:leader="none"/>
      </w:tabs>
    </w:pPr>
    <w:rPr/>
  </w:style>
  <w:style w:type="paragraph" w:styleId="BalloonText">
    <w:name w:val="Balloon Text"/>
    <w:basedOn w:val="Normal"/>
    <w:link w:val="BalloonTextChar"/>
    <w:uiPriority w:val="99"/>
    <w:semiHidden/>
    <w:unhideWhenUsed/>
    <w:qFormat/>
    <w:rsid w:val="006b080d"/>
    <w:pPr/>
    <w:rPr>
      <w:rFonts w:ascii="Tahoma" w:hAnsi="Tahoma" w:cs="Tahoma"/>
      <w:sz w:val="16"/>
      <w:szCs w:val="16"/>
    </w:rPr>
  </w:style>
  <w:style w:type="paragraph" w:styleId="ListParagraph">
    <w:name w:val="List Paragraph"/>
    <w:basedOn w:val="Normal"/>
    <w:uiPriority w:val="34"/>
    <w:qFormat/>
    <w:rsid w:val="00664354"/>
    <w:pPr>
      <w:spacing w:before="0" w:after="0"/>
      <w:ind w:left="720" w:hanging="0"/>
      <w:contextualSpacing/>
    </w:pPr>
    <w:rPr/>
  </w:style>
  <w:style w:type="paragraph" w:styleId="NormalWeb">
    <w:name w:val="Normal (Web)"/>
    <w:basedOn w:val="Normal"/>
    <w:uiPriority w:val="99"/>
    <w:semiHidden/>
    <w:unhideWhenUsed/>
    <w:qFormat/>
    <w:rsid w:val="00e33cb0"/>
    <w:pPr>
      <w:spacing w:beforeAutospacing="1" w:afterAutospacing="1"/>
    </w:pPr>
    <w:rPr>
      <w:color w:val="00000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numbering.xml.rels><?xml version="1.0" encoding="UTF-8"?>
<Relationships xmlns="http://schemas.openxmlformats.org/package/2006/relationships"><Relationship Id="rId1" Type="http://schemas.openxmlformats.org/officeDocument/2006/relationships/image" Target="media/image2.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Application>LibreOffice/7.0.6.2$Windows_X86_64 LibreOffice_project/144abb84a525d8e30c9dbbefa69cbbf2d8d4ae3b</Application>
  <AppVersion>15.0000</AppVersion>
  <DocSecurity>4</DocSecurity>
  <Pages>2</Pages>
  <Words>590</Words>
  <Characters>2761</Characters>
  <CharactersWithSpaces>3328</CharactersWithSpaces>
  <Paragraphs>24</Paragraphs>
  <Company>Team Detroit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2018-10-26T19:39:00Z</dcterms:created>
  <dc:creator>Chad</dc:creator>
  <dc:description/>
  <dc:language>en-US</dc:language>
  <cp:lastModifiedBy/>
  <dcterms:modified xsi:type="dcterms:W3CDTF">2023-07-20T14:11:11Z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